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C8" w:rsidRDefault="00831DC8" w:rsidP="0057293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работы с обращениями граждан в Управлении Роскомнадзора по </w:t>
      </w:r>
      <w:r>
        <w:rPr>
          <w:b/>
          <w:color w:val="000000"/>
          <w:sz w:val="28"/>
          <w:szCs w:val="28"/>
        </w:rPr>
        <w:t xml:space="preserve">Магаданской области и Чукотскому автономному округу </w:t>
      </w:r>
    </w:p>
    <w:p w:rsidR="00831DC8" w:rsidRDefault="00831DC8" w:rsidP="005729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 w:rsidRPr="00831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2013 года</w:t>
      </w:r>
    </w:p>
    <w:p w:rsidR="001E1195" w:rsidRDefault="001E1195" w:rsidP="00572936">
      <w:pPr>
        <w:spacing w:line="360" w:lineRule="auto"/>
        <w:ind w:firstLine="709"/>
        <w:jc w:val="both"/>
        <w:rPr>
          <w:sz w:val="28"/>
          <w:szCs w:val="28"/>
        </w:rPr>
      </w:pPr>
    </w:p>
    <w:p w:rsidR="00925CC3" w:rsidRDefault="001E1195" w:rsidP="005729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Pr="00426A3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Управление Роскомнадзора по</w:t>
      </w:r>
      <w:r w:rsidR="00925CC3">
        <w:rPr>
          <w:color w:val="000000"/>
          <w:sz w:val="28"/>
          <w:szCs w:val="28"/>
        </w:rPr>
        <w:t xml:space="preserve"> Магаданской области и Чукотскому автономному округу </w:t>
      </w:r>
      <w:r>
        <w:rPr>
          <w:sz w:val="28"/>
          <w:szCs w:val="28"/>
        </w:rPr>
        <w:t>поступило</w:t>
      </w:r>
      <w:r w:rsidRPr="008C1DA8">
        <w:rPr>
          <w:sz w:val="28"/>
          <w:szCs w:val="28"/>
        </w:rPr>
        <w:t xml:space="preserve"> </w:t>
      </w:r>
      <w:r w:rsidR="00925CC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письменных обращений</w:t>
      </w:r>
      <w:r w:rsidRPr="008C1DA8">
        <w:rPr>
          <w:sz w:val="28"/>
          <w:szCs w:val="28"/>
        </w:rPr>
        <w:t xml:space="preserve"> </w:t>
      </w:r>
      <w:r>
        <w:rPr>
          <w:sz w:val="28"/>
          <w:szCs w:val="28"/>
        </w:rPr>
        <w:t>от граждан.</w:t>
      </w:r>
      <w:r>
        <w:rPr>
          <w:color w:val="000000"/>
          <w:sz w:val="28"/>
          <w:szCs w:val="28"/>
        </w:rPr>
        <w:t xml:space="preserve"> </w:t>
      </w:r>
    </w:p>
    <w:p w:rsidR="001E1195" w:rsidRPr="00365ED9" w:rsidRDefault="00925CC3" w:rsidP="005729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 более 5</w:t>
      </w:r>
      <w:r w:rsidR="001E1195">
        <w:rPr>
          <w:color w:val="000000"/>
          <w:sz w:val="28"/>
          <w:szCs w:val="28"/>
        </w:rPr>
        <w:t xml:space="preserve">0% </w:t>
      </w:r>
      <w:r w:rsidR="001E1195">
        <w:rPr>
          <w:sz w:val="28"/>
          <w:szCs w:val="28"/>
        </w:rPr>
        <w:t>от общего количества обращений поступили в  электронном виде через</w:t>
      </w:r>
      <w:r w:rsidR="001E1195" w:rsidRPr="00124933">
        <w:rPr>
          <w:sz w:val="28"/>
          <w:szCs w:val="28"/>
        </w:rPr>
        <w:t xml:space="preserve"> </w:t>
      </w:r>
      <w:r w:rsidR="001E1195">
        <w:rPr>
          <w:sz w:val="28"/>
          <w:szCs w:val="28"/>
        </w:rPr>
        <w:t>Единый портал государственных и муниципальных услуг (функций), официальный Интернет – портал Роскомнадзора и по электронной почте.</w:t>
      </w:r>
    </w:p>
    <w:p w:rsidR="001E1195" w:rsidRDefault="001E1195" w:rsidP="005729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адрес Управлен</w:t>
      </w:r>
      <w:r w:rsidR="00C62F85">
        <w:rPr>
          <w:sz w:val="28"/>
          <w:szCs w:val="28"/>
        </w:rPr>
        <w:t>ия обращений граждан показывает,</w:t>
      </w:r>
      <w:r>
        <w:rPr>
          <w:sz w:val="28"/>
          <w:szCs w:val="28"/>
        </w:rPr>
        <w:t xml:space="preserve"> что:</w:t>
      </w:r>
    </w:p>
    <w:p w:rsidR="001E1195" w:rsidRDefault="001E1195" w:rsidP="0057293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5CC3">
        <w:rPr>
          <w:color w:val="000000"/>
          <w:sz w:val="28"/>
          <w:szCs w:val="28"/>
        </w:rPr>
        <w:t>95,6</w:t>
      </w:r>
      <w:r>
        <w:rPr>
          <w:color w:val="000000"/>
          <w:sz w:val="28"/>
          <w:szCs w:val="28"/>
        </w:rPr>
        <w:t xml:space="preserve"> </w:t>
      </w:r>
      <w:r w:rsidRPr="00C907B4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 обращений относятся к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1195" w:rsidRPr="00426A31" w:rsidRDefault="001E1195" w:rsidP="0057293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5CC3">
        <w:rPr>
          <w:sz w:val="28"/>
          <w:szCs w:val="28"/>
        </w:rPr>
        <w:t>4,4</w:t>
      </w:r>
      <w:r w:rsidRPr="00C907B4">
        <w:rPr>
          <w:color w:val="000000"/>
          <w:sz w:val="28"/>
          <w:szCs w:val="28"/>
        </w:rPr>
        <w:t>%</w:t>
      </w:r>
      <w:r w:rsidR="00C62F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 касаются защиты персональных данных.</w:t>
      </w:r>
    </w:p>
    <w:p w:rsidR="001E1195" w:rsidRDefault="001E1195" w:rsidP="00572936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часть обращений поступила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 w:rsidR="00925CC3">
        <w:rPr>
          <w:color w:val="000000"/>
          <w:sz w:val="28"/>
          <w:szCs w:val="28"/>
        </w:rPr>
        <w:t>и заместителя</w:t>
      </w:r>
      <w:r>
        <w:rPr>
          <w:color w:val="000000"/>
          <w:sz w:val="28"/>
          <w:szCs w:val="28"/>
        </w:rPr>
        <w:t xml:space="preserve"> руководителя Управления.</w:t>
      </w:r>
    </w:p>
    <w:p w:rsidR="001E1195" w:rsidRDefault="001E1195" w:rsidP="005729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Управлением вынесены решения:</w:t>
      </w:r>
    </w:p>
    <w:p w:rsidR="001E1195" w:rsidRDefault="001E1195" w:rsidP="005729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66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1843"/>
      </w:tblGrid>
      <w:tr w:rsidR="001E1195" w:rsidRPr="00476664" w:rsidTr="001E1195">
        <w:trPr>
          <w:cantSplit/>
        </w:trPr>
        <w:tc>
          <w:tcPr>
            <w:tcW w:w="4782" w:type="dxa"/>
            <w:vAlign w:val="center"/>
          </w:tcPr>
          <w:p w:rsidR="001E1195" w:rsidRPr="00344F8F" w:rsidRDefault="001E1195" w:rsidP="00572936">
            <w:pPr>
              <w:spacing w:line="360" w:lineRule="auto"/>
              <w:rPr>
                <w:sz w:val="22"/>
                <w:szCs w:val="22"/>
              </w:rPr>
            </w:pPr>
            <w:r w:rsidRPr="00344F8F">
              <w:rPr>
                <w:sz w:val="22"/>
                <w:szCs w:val="22"/>
              </w:rPr>
              <w:t xml:space="preserve">- </w:t>
            </w:r>
            <w:r w:rsidR="00925CC3">
              <w:rPr>
                <w:sz w:val="22"/>
                <w:szCs w:val="22"/>
              </w:rPr>
              <w:t>поддержано</w:t>
            </w:r>
          </w:p>
        </w:tc>
        <w:tc>
          <w:tcPr>
            <w:tcW w:w="1843" w:type="dxa"/>
            <w:vAlign w:val="center"/>
          </w:tcPr>
          <w:p w:rsidR="001E1195" w:rsidRPr="00476664" w:rsidRDefault="00925CC3" w:rsidP="00572936">
            <w:pPr>
              <w:spacing w:line="360" w:lineRule="auto"/>
              <w:jc w:val="center"/>
            </w:pPr>
            <w:r>
              <w:t>6</w:t>
            </w:r>
          </w:p>
        </w:tc>
      </w:tr>
      <w:tr w:rsidR="001E1195" w:rsidRPr="00476664" w:rsidTr="001E1195">
        <w:trPr>
          <w:cantSplit/>
        </w:trPr>
        <w:tc>
          <w:tcPr>
            <w:tcW w:w="4782" w:type="dxa"/>
            <w:vAlign w:val="center"/>
          </w:tcPr>
          <w:p w:rsidR="001E1195" w:rsidRPr="00344F8F" w:rsidRDefault="001E1195" w:rsidP="00572936">
            <w:pPr>
              <w:spacing w:line="360" w:lineRule="auto"/>
              <w:rPr>
                <w:sz w:val="22"/>
                <w:szCs w:val="22"/>
              </w:rPr>
            </w:pPr>
            <w:r w:rsidRPr="00344F8F">
              <w:rPr>
                <w:sz w:val="22"/>
                <w:szCs w:val="22"/>
              </w:rPr>
              <w:t xml:space="preserve">- </w:t>
            </w:r>
            <w:r w:rsidR="00925CC3">
              <w:rPr>
                <w:sz w:val="22"/>
                <w:szCs w:val="22"/>
              </w:rPr>
              <w:t>не поддержано</w:t>
            </w:r>
          </w:p>
        </w:tc>
        <w:tc>
          <w:tcPr>
            <w:tcW w:w="1843" w:type="dxa"/>
            <w:vAlign w:val="center"/>
          </w:tcPr>
          <w:p w:rsidR="001E1195" w:rsidRPr="00476664" w:rsidRDefault="00EA7268" w:rsidP="00572936">
            <w:pPr>
              <w:spacing w:line="360" w:lineRule="auto"/>
              <w:jc w:val="center"/>
            </w:pPr>
            <w:r>
              <w:t>3</w:t>
            </w:r>
          </w:p>
        </w:tc>
      </w:tr>
      <w:tr w:rsidR="001E1195" w:rsidRPr="00476664" w:rsidTr="001E1195">
        <w:trPr>
          <w:cantSplit/>
        </w:trPr>
        <w:tc>
          <w:tcPr>
            <w:tcW w:w="4782" w:type="dxa"/>
            <w:vAlign w:val="center"/>
          </w:tcPr>
          <w:p w:rsidR="001E1195" w:rsidRPr="00344F8F" w:rsidRDefault="001E1195" w:rsidP="00572936">
            <w:pPr>
              <w:spacing w:line="360" w:lineRule="auto"/>
              <w:rPr>
                <w:sz w:val="22"/>
                <w:szCs w:val="22"/>
              </w:rPr>
            </w:pPr>
            <w:r w:rsidRPr="00344F8F">
              <w:rPr>
                <w:sz w:val="22"/>
                <w:szCs w:val="22"/>
              </w:rPr>
              <w:t>- разъяснено</w:t>
            </w:r>
          </w:p>
        </w:tc>
        <w:tc>
          <w:tcPr>
            <w:tcW w:w="1843" w:type="dxa"/>
            <w:vAlign w:val="center"/>
          </w:tcPr>
          <w:p w:rsidR="001E1195" w:rsidRPr="00476664" w:rsidRDefault="00EA7268" w:rsidP="00572936">
            <w:pPr>
              <w:spacing w:line="360" w:lineRule="auto"/>
              <w:jc w:val="center"/>
            </w:pPr>
            <w:r>
              <w:t>5</w:t>
            </w:r>
          </w:p>
        </w:tc>
      </w:tr>
      <w:tr w:rsidR="001E1195" w:rsidRPr="00476664" w:rsidTr="001E1195">
        <w:trPr>
          <w:cantSplit/>
          <w:trHeight w:val="210"/>
        </w:trPr>
        <w:tc>
          <w:tcPr>
            <w:tcW w:w="4782" w:type="dxa"/>
            <w:vAlign w:val="center"/>
          </w:tcPr>
          <w:p w:rsidR="001E1195" w:rsidRPr="00344F8F" w:rsidRDefault="001E1195" w:rsidP="00572936">
            <w:pPr>
              <w:spacing w:line="360" w:lineRule="auto"/>
              <w:rPr>
                <w:sz w:val="22"/>
                <w:szCs w:val="22"/>
              </w:rPr>
            </w:pPr>
            <w:r w:rsidRPr="00344F8F">
              <w:rPr>
                <w:sz w:val="22"/>
                <w:szCs w:val="22"/>
              </w:rPr>
              <w:t>- находится на рассмотрении</w:t>
            </w:r>
            <w:r>
              <w:rPr>
                <w:sz w:val="22"/>
                <w:szCs w:val="22"/>
              </w:rPr>
              <w:t xml:space="preserve"> (на 01.04.2013)</w:t>
            </w:r>
          </w:p>
        </w:tc>
        <w:tc>
          <w:tcPr>
            <w:tcW w:w="1843" w:type="dxa"/>
            <w:vAlign w:val="center"/>
          </w:tcPr>
          <w:p w:rsidR="001E1195" w:rsidRPr="00476664" w:rsidRDefault="00925CC3" w:rsidP="00572936">
            <w:pPr>
              <w:spacing w:line="360" w:lineRule="auto"/>
              <w:jc w:val="center"/>
            </w:pPr>
            <w:r>
              <w:t>9</w:t>
            </w:r>
          </w:p>
        </w:tc>
      </w:tr>
      <w:tr w:rsidR="001E1195" w:rsidRPr="00476664" w:rsidTr="001E1195">
        <w:trPr>
          <w:cantSplit/>
          <w:trHeight w:val="210"/>
        </w:trPr>
        <w:tc>
          <w:tcPr>
            <w:tcW w:w="4782" w:type="dxa"/>
            <w:vAlign w:val="center"/>
          </w:tcPr>
          <w:p w:rsidR="001E1195" w:rsidRPr="00344F8F" w:rsidRDefault="001E1195" w:rsidP="00572936">
            <w:pPr>
              <w:spacing w:line="360" w:lineRule="auto"/>
              <w:rPr>
                <w:sz w:val="22"/>
                <w:szCs w:val="22"/>
              </w:rPr>
            </w:pPr>
            <w:r w:rsidRPr="00344F8F">
              <w:rPr>
                <w:sz w:val="22"/>
                <w:szCs w:val="22"/>
              </w:rPr>
              <w:t xml:space="preserve">- </w:t>
            </w:r>
            <w:proofErr w:type="gramStart"/>
            <w:r w:rsidRPr="00344F8F">
              <w:rPr>
                <w:sz w:val="22"/>
                <w:szCs w:val="22"/>
              </w:rPr>
              <w:t>закончены</w:t>
            </w:r>
            <w:proofErr w:type="gramEnd"/>
            <w:r w:rsidRPr="00344F8F">
              <w:rPr>
                <w:sz w:val="22"/>
                <w:szCs w:val="22"/>
              </w:rPr>
              <w:t xml:space="preserve"> рассмотрением</w:t>
            </w:r>
            <w:r>
              <w:rPr>
                <w:sz w:val="22"/>
                <w:szCs w:val="22"/>
              </w:rPr>
              <w:t xml:space="preserve"> (на 01.04.2013)</w:t>
            </w:r>
          </w:p>
        </w:tc>
        <w:tc>
          <w:tcPr>
            <w:tcW w:w="1843" w:type="dxa"/>
            <w:vAlign w:val="center"/>
          </w:tcPr>
          <w:p w:rsidR="001E1195" w:rsidRPr="00476664" w:rsidRDefault="00925CC3" w:rsidP="00572936">
            <w:pPr>
              <w:spacing w:line="360" w:lineRule="auto"/>
              <w:jc w:val="center"/>
            </w:pPr>
            <w:r>
              <w:t>14</w:t>
            </w:r>
          </w:p>
        </w:tc>
      </w:tr>
      <w:tr w:rsidR="001E1195" w:rsidRPr="00476664" w:rsidTr="001E1195">
        <w:trPr>
          <w:cantSplit/>
          <w:trHeight w:val="289"/>
        </w:trPr>
        <w:tc>
          <w:tcPr>
            <w:tcW w:w="4782" w:type="dxa"/>
            <w:vAlign w:val="center"/>
          </w:tcPr>
          <w:p w:rsidR="001E1195" w:rsidRPr="00344F8F" w:rsidRDefault="001E1195" w:rsidP="005729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отказано</w:t>
            </w:r>
          </w:p>
        </w:tc>
        <w:tc>
          <w:tcPr>
            <w:tcW w:w="1843" w:type="dxa"/>
            <w:vAlign w:val="center"/>
          </w:tcPr>
          <w:p w:rsidR="001E1195" w:rsidRPr="00476664" w:rsidRDefault="001E1195" w:rsidP="00572936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CF0AE9" w:rsidRDefault="00CF0AE9" w:rsidP="00572936">
      <w:pPr>
        <w:spacing w:line="360" w:lineRule="auto"/>
      </w:pPr>
    </w:p>
    <w:sectPr w:rsidR="00CF0AE9" w:rsidSect="00572936">
      <w:headerReference w:type="even" r:id="rId7"/>
      <w:pgSz w:w="11906" w:h="16838"/>
      <w:pgMar w:top="99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74" w:rsidRDefault="00455274">
      <w:r>
        <w:separator/>
      </w:r>
    </w:p>
  </w:endnote>
  <w:endnote w:type="continuationSeparator" w:id="0">
    <w:p w:rsidR="00455274" w:rsidRDefault="0045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74" w:rsidRDefault="00455274">
      <w:r>
        <w:separator/>
      </w:r>
    </w:p>
  </w:footnote>
  <w:footnote w:type="continuationSeparator" w:id="0">
    <w:p w:rsidR="00455274" w:rsidRDefault="00455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95" w:rsidRDefault="001E1195" w:rsidP="001E1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195" w:rsidRDefault="001E11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95"/>
    <w:rsid w:val="00131F08"/>
    <w:rsid w:val="001B38C1"/>
    <w:rsid w:val="001E1195"/>
    <w:rsid w:val="00242A9F"/>
    <w:rsid w:val="00274EEA"/>
    <w:rsid w:val="002D4E3C"/>
    <w:rsid w:val="00455274"/>
    <w:rsid w:val="00530AE2"/>
    <w:rsid w:val="005679DA"/>
    <w:rsid w:val="00572936"/>
    <w:rsid w:val="00831DC8"/>
    <w:rsid w:val="008F3271"/>
    <w:rsid w:val="00925CC3"/>
    <w:rsid w:val="00AF37D2"/>
    <w:rsid w:val="00C62F85"/>
    <w:rsid w:val="00CB4126"/>
    <w:rsid w:val="00CF0AE9"/>
    <w:rsid w:val="00D35CD9"/>
    <w:rsid w:val="00E80818"/>
    <w:rsid w:val="00EA7268"/>
    <w:rsid w:val="00F6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195"/>
    <w:rPr>
      <w:sz w:val="24"/>
      <w:szCs w:val="24"/>
    </w:rPr>
  </w:style>
  <w:style w:type="paragraph" w:styleId="3">
    <w:name w:val="heading 3"/>
    <w:basedOn w:val="a"/>
    <w:qFormat/>
    <w:rsid w:val="001E11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1E1195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1E1195"/>
    <w:rPr>
      <w:rFonts w:cs="Times New Roman"/>
    </w:rPr>
  </w:style>
  <w:style w:type="character" w:styleId="a6">
    <w:name w:val="Strong"/>
    <w:basedOn w:val="a0"/>
    <w:qFormat/>
    <w:rsid w:val="001E1195"/>
    <w:rPr>
      <w:b/>
      <w:bCs/>
    </w:rPr>
  </w:style>
  <w:style w:type="table" w:styleId="a7">
    <w:name w:val="Table Grid"/>
    <w:basedOn w:val="a1"/>
    <w:rsid w:val="001E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E1195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D3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195"/>
    <w:rPr>
      <w:sz w:val="24"/>
      <w:szCs w:val="24"/>
    </w:rPr>
  </w:style>
  <w:style w:type="paragraph" w:styleId="3">
    <w:name w:val="heading 3"/>
    <w:basedOn w:val="a"/>
    <w:qFormat/>
    <w:rsid w:val="001E11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1E1195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1E1195"/>
    <w:rPr>
      <w:rFonts w:cs="Times New Roman"/>
    </w:rPr>
  </w:style>
  <w:style w:type="character" w:styleId="a6">
    <w:name w:val="Strong"/>
    <w:basedOn w:val="a0"/>
    <w:qFormat/>
    <w:rsid w:val="001E1195"/>
    <w:rPr>
      <w:b/>
      <w:bCs/>
    </w:rPr>
  </w:style>
  <w:style w:type="table" w:styleId="a7">
    <w:name w:val="Table Grid"/>
    <w:basedOn w:val="a1"/>
    <w:rsid w:val="001E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E1195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D3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УРСКНРТ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2</cp:lastModifiedBy>
  <cp:revision>4</cp:revision>
  <cp:lastPrinted>2014-04-04T01:52:00Z</cp:lastPrinted>
  <dcterms:created xsi:type="dcterms:W3CDTF">2014-04-08T05:35:00Z</dcterms:created>
  <dcterms:modified xsi:type="dcterms:W3CDTF">2014-04-08T05:57:00Z</dcterms:modified>
</cp:coreProperties>
</file>