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7" w:rsidRPr="00507197" w:rsidRDefault="00507197" w:rsidP="0050719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1"/>
        <w:gridCol w:w="5350"/>
      </w:tblGrid>
      <w:tr w:rsidR="004D6560" w:rsidRPr="004C67EA" w:rsidTr="00542238">
        <w:trPr>
          <w:jc w:val="center"/>
        </w:trPr>
        <w:tc>
          <w:tcPr>
            <w:tcW w:w="2433" w:type="pct"/>
          </w:tcPr>
          <w:p w:rsidR="00287E12" w:rsidRPr="00867C04" w:rsidRDefault="00287E12" w:rsidP="00867C04">
            <w:pPr>
              <w:ind w:left="-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pct"/>
          </w:tcPr>
          <w:p w:rsidR="00605F75" w:rsidRDefault="00AC5571" w:rsidP="00605F75">
            <w:pPr>
              <w:ind w:left="-360"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605F75">
              <w:rPr>
                <w:sz w:val="28"/>
                <w:szCs w:val="28"/>
              </w:rPr>
              <w:t xml:space="preserve">                                                     </w:t>
            </w:r>
            <w:r w:rsidR="00605F75" w:rsidRPr="00867C04">
              <w:rPr>
                <w:sz w:val="28"/>
                <w:szCs w:val="28"/>
              </w:rPr>
              <w:t>на заседании комиссии по соблюдению требований к служебному поведению и урегулированию конфликта интересов</w:t>
            </w:r>
          </w:p>
          <w:p w:rsidR="004D6560" w:rsidRPr="004C67EA" w:rsidRDefault="00AC5571" w:rsidP="00AC5571">
            <w:pPr>
              <w:spacing w:before="120"/>
              <w:jc w:val="center"/>
            </w:pPr>
            <w:r w:rsidRPr="00605F75">
              <w:t xml:space="preserve"> </w:t>
            </w:r>
            <w:r w:rsidR="00605F75" w:rsidRPr="00605F75">
              <w:t>(протокол за</w:t>
            </w:r>
            <w:r w:rsidR="00605F75">
              <w:t>с</w:t>
            </w:r>
            <w:r w:rsidR="00605F75" w:rsidRPr="00605F75">
              <w:t>едания Комиссии по соблюдению требований к служебному поведению и урегул</w:t>
            </w:r>
            <w:r>
              <w:t xml:space="preserve">ированию конфликта интересов от </w:t>
            </w:r>
            <w:r w:rsidRPr="00AC5571">
              <w:t>11.05.2021</w:t>
            </w:r>
            <w:r>
              <w:t xml:space="preserve"> </w:t>
            </w:r>
            <w:r w:rsidRPr="00AC5571">
              <w:t>№ 2</w:t>
            </w:r>
            <w:r w:rsidR="00605F75" w:rsidRPr="00AC5571">
              <w:t>)</w:t>
            </w:r>
          </w:p>
        </w:tc>
      </w:tr>
    </w:tbl>
    <w:p w:rsidR="004D6560" w:rsidRDefault="004D6560" w:rsidP="00D43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560" w:rsidRDefault="004D6560" w:rsidP="00D43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560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67C04" w:rsidRDefault="006734D9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67C04">
        <w:rPr>
          <w:b/>
          <w:sz w:val="28"/>
          <w:szCs w:val="28"/>
        </w:rPr>
        <w:t>оррупционно</w:t>
      </w:r>
      <w:r>
        <w:rPr>
          <w:b/>
          <w:sz w:val="28"/>
          <w:szCs w:val="28"/>
        </w:rPr>
        <w:t>-</w:t>
      </w:r>
      <w:r w:rsidR="00867C04">
        <w:rPr>
          <w:b/>
          <w:sz w:val="28"/>
          <w:szCs w:val="28"/>
        </w:rPr>
        <w:t>опасных функций в Управлении Роскомнадзора</w:t>
      </w:r>
    </w:p>
    <w:p w:rsidR="00867C04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C5571">
        <w:rPr>
          <w:b/>
          <w:sz w:val="28"/>
          <w:szCs w:val="28"/>
        </w:rPr>
        <w:t xml:space="preserve">Магаданской области и Чукотскому автономному </w:t>
      </w:r>
      <w:r>
        <w:rPr>
          <w:b/>
          <w:sz w:val="28"/>
          <w:szCs w:val="28"/>
        </w:rPr>
        <w:t xml:space="preserve"> округу</w:t>
      </w:r>
    </w:p>
    <w:p w:rsidR="00867C04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67C04" w:rsidRPr="00867C04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867C04" w:rsidTr="00867C04">
        <w:tc>
          <w:tcPr>
            <w:tcW w:w="2943" w:type="dxa"/>
            <w:vAlign w:val="center"/>
          </w:tcPr>
          <w:p w:rsidR="00867C04" w:rsidRPr="00867C04" w:rsidRDefault="00867C04" w:rsidP="00867C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7478" w:type="dxa"/>
            <w:vAlign w:val="center"/>
          </w:tcPr>
          <w:p w:rsidR="00867C04" w:rsidRPr="00867C04" w:rsidRDefault="006734D9" w:rsidP="00867C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Коррупционно-</w:t>
            </w:r>
            <w:r w:rsidR="00867C04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функции</w:t>
            </w:r>
          </w:p>
        </w:tc>
      </w:tr>
      <w:tr w:rsidR="00867C04" w:rsidTr="00D26A86">
        <w:tc>
          <w:tcPr>
            <w:tcW w:w="2943" w:type="dxa"/>
          </w:tcPr>
          <w:p w:rsidR="00867C04" w:rsidRDefault="00AC5571" w:rsidP="00AC55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</w:t>
            </w:r>
            <w:r w:rsidR="00867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связи</w:t>
            </w:r>
          </w:p>
        </w:tc>
        <w:tc>
          <w:tcPr>
            <w:tcW w:w="7478" w:type="dxa"/>
            <w:vAlign w:val="center"/>
          </w:tcPr>
          <w:p w:rsidR="00867C04" w:rsidRDefault="00D26A86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69B7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контроля и надзора</w:t>
            </w:r>
            <w:r w:rsidR="00CF1D97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установленной сфере деятельности</w:t>
            </w:r>
            <w:r w:rsidR="006D6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A86" w:rsidRPr="006D69B7" w:rsidRDefault="00D26A86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69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разрешительных и регистрационных </w:t>
            </w:r>
            <w:r w:rsidR="006D69B7" w:rsidRPr="006D69B7">
              <w:rPr>
                <w:rFonts w:ascii="Times New Roman" w:hAnsi="Times New Roman" w:cs="Times New Roman"/>
                <w:sz w:val="28"/>
                <w:szCs w:val="28"/>
              </w:rPr>
              <w:t>функций;</w:t>
            </w:r>
          </w:p>
          <w:p w:rsidR="006D69B7" w:rsidRDefault="00D26A86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69B7" w:rsidRPr="006D69B7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гражданам и организациям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571" w:rsidRPr="00B708F8" w:rsidRDefault="00FB7085" w:rsidP="00B708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представлен</w:t>
            </w:r>
            <w:r w:rsidR="00B708F8">
              <w:rPr>
                <w:rFonts w:ascii="Times New Roman" w:hAnsi="Times New Roman" w:cs="Times New Roman"/>
                <w:sz w:val="28"/>
                <w:szCs w:val="28"/>
              </w:rPr>
              <w:t>ие интересов Управления в судах.</w:t>
            </w:r>
          </w:p>
        </w:tc>
      </w:tr>
      <w:tr w:rsidR="00867C04" w:rsidTr="00D26A86">
        <w:tc>
          <w:tcPr>
            <w:tcW w:w="2943" w:type="dxa"/>
          </w:tcPr>
          <w:p w:rsidR="00867C04" w:rsidRDefault="00AC5571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</w:t>
            </w:r>
            <w:r w:rsidR="00867C04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массовых коммуникаций</w:t>
            </w:r>
          </w:p>
        </w:tc>
        <w:tc>
          <w:tcPr>
            <w:tcW w:w="7478" w:type="dxa"/>
            <w:vAlign w:val="center"/>
          </w:tcPr>
          <w:p w:rsidR="00CF1D97" w:rsidRDefault="00CF1D97" w:rsidP="00CF1D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государственного контроля и надзора в установленной сфере деятельности;</w:t>
            </w:r>
          </w:p>
          <w:p w:rsidR="00CF1D97" w:rsidRPr="006D69B7" w:rsidRDefault="00CF1D97" w:rsidP="00CF1D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осуществление регистрационной </w:t>
            </w: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7C04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- предоставление государственных услуг гражданам и организациям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571" w:rsidRPr="00B708F8" w:rsidRDefault="00FB7085" w:rsidP="00B708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представлен</w:t>
            </w:r>
            <w:r w:rsidR="00B708F8">
              <w:rPr>
                <w:rFonts w:ascii="Times New Roman" w:hAnsi="Times New Roman" w:cs="Times New Roman"/>
                <w:sz w:val="28"/>
                <w:szCs w:val="28"/>
              </w:rPr>
              <w:t>ие интересов Управления в судах.</w:t>
            </w:r>
          </w:p>
        </w:tc>
      </w:tr>
      <w:tr w:rsidR="00CF1D97" w:rsidTr="00D26A86">
        <w:tc>
          <w:tcPr>
            <w:tcW w:w="2943" w:type="dxa"/>
          </w:tcPr>
          <w:p w:rsidR="00CF1D97" w:rsidRDefault="00CF1D97" w:rsidP="00AC55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защите прав субъектов персональных данных </w:t>
            </w:r>
          </w:p>
        </w:tc>
        <w:tc>
          <w:tcPr>
            <w:tcW w:w="7478" w:type="dxa"/>
            <w:vAlign w:val="center"/>
          </w:tcPr>
          <w:p w:rsidR="00CF1D97" w:rsidRDefault="00CF1D97" w:rsidP="00BF4F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государственного контроля и надзора в установленной сфере деятельности;</w:t>
            </w:r>
          </w:p>
          <w:p w:rsidR="00CF1D97" w:rsidRDefault="00CF1D97" w:rsidP="00BF4F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- предоставление государственных услуг гражданам и организациям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571" w:rsidRPr="00B708F8" w:rsidRDefault="00FB7085" w:rsidP="00B708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представлен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B708F8">
              <w:rPr>
                <w:rFonts w:ascii="Times New Roman" w:hAnsi="Times New Roman" w:cs="Times New Roman"/>
                <w:sz w:val="28"/>
                <w:szCs w:val="28"/>
              </w:rPr>
              <w:t>интересов Управления в судах.</w:t>
            </w:r>
          </w:p>
        </w:tc>
      </w:tr>
      <w:tr w:rsidR="00CF1D97" w:rsidTr="00D26A86">
        <w:tc>
          <w:tcPr>
            <w:tcW w:w="2943" w:type="dxa"/>
          </w:tcPr>
          <w:p w:rsidR="00CF1D97" w:rsidRDefault="00CF1D97" w:rsidP="00AC55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>организационной, финансовой, правовой работы и кадров</w:t>
            </w:r>
          </w:p>
        </w:tc>
        <w:tc>
          <w:tcPr>
            <w:tcW w:w="7478" w:type="dxa"/>
            <w:vAlign w:val="center"/>
          </w:tcPr>
          <w:p w:rsidR="00CF1D97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8273A"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кадрового обеспечения Управления;</w:t>
            </w:r>
          </w:p>
          <w:p w:rsidR="00AC5571" w:rsidRDefault="00AC5571" w:rsidP="00AC5571">
            <w:pPr>
              <w:pStyle w:val="af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0339CB">
              <w:rPr>
                <w:color w:val="000000"/>
                <w:sz w:val="28"/>
                <w:szCs w:val="28"/>
              </w:rPr>
      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      </w:r>
          </w:p>
          <w:p w:rsidR="00B708F8" w:rsidRDefault="00AC5571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гражданско-правовых договоров, государственных контрактов, соглашений, заключаемых Управлением, документов, </w:t>
            </w:r>
            <w:r w:rsidR="00B70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на регистрацию;</w:t>
            </w:r>
          </w:p>
          <w:p w:rsidR="00B708F8" w:rsidRDefault="00B708F8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юридическое сопровождение осуществления контроля и надзора;</w:t>
            </w:r>
          </w:p>
          <w:p w:rsidR="00B708F8" w:rsidRDefault="00B708F8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юридическое сопровождение осуществления разрешительных и регистрационных функций;</w:t>
            </w:r>
          </w:p>
          <w:p w:rsidR="00B708F8" w:rsidRDefault="00B708F8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юридическое сопровождение предоставления государственных услуг гражданам и организациям;</w:t>
            </w:r>
            <w:bookmarkStart w:id="0" w:name="_GoBack"/>
            <w:bookmarkEnd w:id="0"/>
          </w:p>
          <w:p w:rsidR="00AC5571" w:rsidRDefault="00AC5571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определение поставщиков (подрядчиков, исполнителей) и заключение государственных контрактов, а также иных гражданско-правововых договоров на поставки товаров, выполнение работ, оказание услуг для обеспечения нужд Управления);</w:t>
            </w:r>
          </w:p>
          <w:p w:rsidR="00AC5571" w:rsidRDefault="00AC5571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функций получателя средств федерального бюджета в части средств, предусмотренных на содержание Управления и возложенных на него функций;</w:t>
            </w:r>
          </w:p>
          <w:p w:rsidR="00AC5571" w:rsidRPr="0058273A" w:rsidRDefault="00AC5571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ф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>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сметы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571" w:rsidRDefault="00AC5571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F1D97">
              <w:rPr>
                <w:rFonts w:ascii="Times New Roman" w:hAnsi="Times New Roman" w:cs="Times New Roman"/>
                <w:sz w:val="28"/>
                <w:szCs w:val="28"/>
              </w:rPr>
              <w:t>хранение и распределение материально-технических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085" w:rsidRPr="00AC5571" w:rsidRDefault="00CF1D97" w:rsidP="00AC55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Управления в судах;</w:t>
            </w:r>
          </w:p>
        </w:tc>
      </w:tr>
    </w:tbl>
    <w:p w:rsidR="004D6560" w:rsidRDefault="004D6560" w:rsidP="00D43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DB6" w:rsidRDefault="003F3DB6" w:rsidP="00507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F3DB6" w:rsidSect="0004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4B" w:rsidRDefault="00D0194B" w:rsidP="00E7593B">
      <w:r>
        <w:separator/>
      </w:r>
    </w:p>
  </w:endnote>
  <w:endnote w:type="continuationSeparator" w:id="0">
    <w:p w:rsidR="00D0194B" w:rsidRDefault="00D0194B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F" w:rsidRDefault="00462F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F" w:rsidRDefault="00462F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F" w:rsidRDefault="00462F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4B" w:rsidRDefault="00D0194B" w:rsidP="00E7593B">
      <w:r>
        <w:separator/>
      </w:r>
    </w:p>
  </w:footnote>
  <w:footnote w:type="continuationSeparator" w:id="0">
    <w:p w:rsidR="00D0194B" w:rsidRDefault="00D0194B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F" w:rsidRDefault="00462F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  <w:docPartObj>
        <w:docPartGallery w:val="Page Numbers (Top of Page)"/>
        <w:docPartUnique/>
      </w:docPartObj>
    </w:sdtPr>
    <w:sdtEndPr/>
    <w:sdtContent>
      <w:p w:rsidR="00462FDF" w:rsidRDefault="00BA0B8B">
        <w:pPr>
          <w:pStyle w:val="a9"/>
          <w:jc w:val="center"/>
        </w:pPr>
        <w:r>
          <w:fldChar w:fldCharType="begin"/>
        </w:r>
        <w:r w:rsidR="00605F75">
          <w:instrText>PAGE   \* MERGEFORMAT</w:instrText>
        </w:r>
        <w:r>
          <w:fldChar w:fldCharType="separate"/>
        </w:r>
        <w:r w:rsidR="00B70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FDF" w:rsidRDefault="00462F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F" w:rsidRDefault="00462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2A7"/>
    <w:multiLevelType w:val="hybridMultilevel"/>
    <w:tmpl w:val="C30C3A3C"/>
    <w:lvl w:ilvl="0" w:tplc="21229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77F58"/>
    <w:multiLevelType w:val="multilevel"/>
    <w:tmpl w:val="90BC23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177E37"/>
    <w:multiLevelType w:val="hybridMultilevel"/>
    <w:tmpl w:val="C9068508"/>
    <w:lvl w:ilvl="0" w:tplc="23AAA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8730B9"/>
    <w:multiLevelType w:val="hybridMultilevel"/>
    <w:tmpl w:val="BC78B72E"/>
    <w:lvl w:ilvl="0" w:tplc="212291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5C3CC8"/>
    <w:multiLevelType w:val="multilevel"/>
    <w:tmpl w:val="F48EB2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97"/>
    <w:rsid w:val="00013A5B"/>
    <w:rsid w:val="00043B4A"/>
    <w:rsid w:val="00047098"/>
    <w:rsid w:val="000508ED"/>
    <w:rsid w:val="00073F20"/>
    <w:rsid w:val="00083C52"/>
    <w:rsid w:val="00083E86"/>
    <w:rsid w:val="000A10D8"/>
    <w:rsid w:val="000A5758"/>
    <w:rsid w:val="000D34CF"/>
    <w:rsid w:val="000E2934"/>
    <w:rsid w:val="0011655E"/>
    <w:rsid w:val="001218ED"/>
    <w:rsid w:val="0012195C"/>
    <w:rsid w:val="00127B68"/>
    <w:rsid w:val="001331F4"/>
    <w:rsid w:val="001725F7"/>
    <w:rsid w:val="001E2A7E"/>
    <w:rsid w:val="001F6818"/>
    <w:rsid w:val="00206FAE"/>
    <w:rsid w:val="0022377B"/>
    <w:rsid w:val="002414E8"/>
    <w:rsid w:val="00242D7D"/>
    <w:rsid w:val="00275B18"/>
    <w:rsid w:val="00287E12"/>
    <w:rsid w:val="002932D0"/>
    <w:rsid w:val="002C0A2A"/>
    <w:rsid w:val="002C70E7"/>
    <w:rsid w:val="002D1625"/>
    <w:rsid w:val="002E15F9"/>
    <w:rsid w:val="00304BC2"/>
    <w:rsid w:val="003347EE"/>
    <w:rsid w:val="00347B65"/>
    <w:rsid w:val="003770D0"/>
    <w:rsid w:val="00380DA5"/>
    <w:rsid w:val="003A7EE7"/>
    <w:rsid w:val="003C6087"/>
    <w:rsid w:val="003E6D4D"/>
    <w:rsid w:val="003F3DB6"/>
    <w:rsid w:val="004028D4"/>
    <w:rsid w:val="00407E51"/>
    <w:rsid w:val="004131DC"/>
    <w:rsid w:val="00422C3F"/>
    <w:rsid w:val="00462FDF"/>
    <w:rsid w:val="0049059E"/>
    <w:rsid w:val="00492580"/>
    <w:rsid w:val="004A2A86"/>
    <w:rsid w:val="004A3AD9"/>
    <w:rsid w:val="004C1F41"/>
    <w:rsid w:val="004D6560"/>
    <w:rsid w:val="004F5D4B"/>
    <w:rsid w:val="00502363"/>
    <w:rsid w:val="00507197"/>
    <w:rsid w:val="00542238"/>
    <w:rsid w:val="00545E7D"/>
    <w:rsid w:val="00575D0E"/>
    <w:rsid w:val="005765FA"/>
    <w:rsid w:val="0058273A"/>
    <w:rsid w:val="005B33A1"/>
    <w:rsid w:val="005D1595"/>
    <w:rsid w:val="005E098D"/>
    <w:rsid w:val="00600E3F"/>
    <w:rsid w:val="0060565E"/>
    <w:rsid w:val="00605F75"/>
    <w:rsid w:val="00622BAF"/>
    <w:rsid w:val="00664AC2"/>
    <w:rsid w:val="006727F5"/>
    <w:rsid w:val="006734D9"/>
    <w:rsid w:val="00697C9C"/>
    <w:rsid w:val="006B474D"/>
    <w:rsid w:val="006D69B7"/>
    <w:rsid w:val="006F1FEB"/>
    <w:rsid w:val="007209FB"/>
    <w:rsid w:val="00794FCC"/>
    <w:rsid w:val="00796BFE"/>
    <w:rsid w:val="007B1C01"/>
    <w:rsid w:val="007B7E23"/>
    <w:rsid w:val="007E41ED"/>
    <w:rsid w:val="00806B35"/>
    <w:rsid w:val="00867C04"/>
    <w:rsid w:val="008879D1"/>
    <w:rsid w:val="008A27BA"/>
    <w:rsid w:val="008A71E5"/>
    <w:rsid w:val="008B3711"/>
    <w:rsid w:val="008C0479"/>
    <w:rsid w:val="008D373A"/>
    <w:rsid w:val="00900DF0"/>
    <w:rsid w:val="009145C7"/>
    <w:rsid w:val="00931669"/>
    <w:rsid w:val="009659BC"/>
    <w:rsid w:val="0098488F"/>
    <w:rsid w:val="009A0455"/>
    <w:rsid w:val="009A0C25"/>
    <w:rsid w:val="009A41D1"/>
    <w:rsid w:val="009A651B"/>
    <w:rsid w:val="00A1180D"/>
    <w:rsid w:val="00A34095"/>
    <w:rsid w:val="00AA0153"/>
    <w:rsid w:val="00AC368F"/>
    <w:rsid w:val="00AC5571"/>
    <w:rsid w:val="00AC5603"/>
    <w:rsid w:val="00AF3B60"/>
    <w:rsid w:val="00B61ACA"/>
    <w:rsid w:val="00B708F8"/>
    <w:rsid w:val="00B860AE"/>
    <w:rsid w:val="00BA0B8B"/>
    <w:rsid w:val="00BB6931"/>
    <w:rsid w:val="00BC2E0A"/>
    <w:rsid w:val="00C10BDD"/>
    <w:rsid w:val="00C14E03"/>
    <w:rsid w:val="00C14FC1"/>
    <w:rsid w:val="00C344EB"/>
    <w:rsid w:val="00C760D0"/>
    <w:rsid w:val="00C95E99"/>
    <w:rsid w:val="00C96D50"/>
    <w:rsid w:val="00CC0FAA"/>
    <w:rsid w:val="00CD6E9E"/>
    <w:rsid w:val="00CE024F"/>
    <w:rsid w:val="00CF1D97"/>
    <w:rsid w:val="00CF7766"/>
    <w:rsid w:val="00D0194B"/>
    <w:rsid w:val="00D01EA7"/>
    <w:rsid w:val="00D2347E"/>
    <w:rsid w:val="00D26A86"/>
    <w:rsid w:val="00D35E30"/>
    <w:rsid w:val="00D4387F"/>
    <w:rsid w:val="00D63A87"/>
    <w:rsid w:val="00D86B5D"/>
    <w:rsid w:val="00D86F71"/>
    <w:rsid w:val="00DE2C89"/>
    <w:rsid w:val="00DF367A"/>
    <w:rsid w:val="00E12995"/>
    <w:rsid w:val="00E377BC"/>
    <w:rsid w:val="00E43179"/>
    <w:rsid w:val="00E7593B"/>
    <w:rsid w:val="00E92D37"/>
    <w:rsid w:val="00E92F30"/>
    <w:rsid w:val="00EB2AD7"/>
    <w:rsid w:val="00EF2F83"/>
    <w:rsid w:val="00EF3A5B"/>
    <w:rsid w:val="00F16D04"/>
    <w:rsid w:val="00F867A6"/>
    <w:rsid w:val="00FB7085"/>
    <w:rsid w:val="00FD10D7"/>
    <w:rsid w:val="00FE052D"/>
    <w:rsid w:val="00FE7DCB"/>
    <w:rsid w:val="00FF5B8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5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65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59BC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80D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8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7B1C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242D7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f0">
    <w:name w:val="Абзац списка Знак"/>
    <w:link w:val="af"/>
    <w:uiPriority w:val="34"/>
    <w:locked/>
    <w:rsid w:val="001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27B6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3F3D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F3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AC55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93E4-3BEF-49E7-BAB1-5FBCB9B9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Розентуль Наталья Олеговна</dc:creator>
  <cp:lastModifiedBy>pc</cp:lastModifiedBy>
  <cp:revision>30</cp:revision>
  <cp:lastPrinted>2021-04-07T22:02:00Z</cp:lastPrinted>
  <dcterms:created xsi:type="dcterms:W3CDTF">2017-02-03T06:39:00Z</dcterms:created>
  <dcterms:modified xsi:type="dcterms:W3CDTF">2021-04-07T23:48:00Z</dcterms:modified>
</cp:coreProperties>
</file>