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FE" w:rsidRPr="001777BF" w:rsidRDefault="006D44FE" w:rsidP="006D44FE">
      <w:pPr>
        <w:pStyle w:val="a4"/>
        <w:spacing w:line="360" w:lineRule="auto"/>
        <w:ind w:firstLine="709"/>
        <w:jc w:val="both"/>
        <w:rPr>
          <w:szCs w:val="24"/>
        </w:rPr>
      </w:pPr>
      <w:r w:rsidRPr="006D44FE">
        <w:rPr>
          <w:b/>
          <w:iCs/>
          <w:u w:val="single"/>
        </w:rPr>
        <w:t>03 февраля 2015 года</w:t>
      </w:r>
      <w:r>
        <w:rPr>
          <w:b/>
          <w:i/>
          <w:iCs/>
        </w:rPr>
        <w:t xml:space="preserve"> </w:t>
      </w:r>
      <w:r>
        <w:rPr>
          <w:szCs w:val="24"/>
        </w:rPr>
        <w:t>состоялось</w:t>
      </w:r>
      <w:r w:rsidRPr="001777BF">
        <w:rPr>
          <w:szCs w:val="24"/>
        </w:rPr>
        <w:t xml:space="preserve"> заседани</w:t>
      </w:r>
      <w:r w:rsidR="00BC48F3">
        <w:rPr>
          <w:szCs w:val="24"/>
        </w:rPr>
        <w:t>е</w:t>
      </w:r>
      <w:r w:rsidRPr="001777BF">
        <w:rPr>
          <w:szCs w:val="24"/>
        </w:rPr>
        <w:t xml:space="preserve"> Комиссии по урегулированию конфликта интересов, утвержденной Приказом Управления Роскомнадзора по Магаданской области и Чукотскому автономному округу от 12.01.2015 г. № 19-од </w:t>
      </w:r>
    </w:p>
    <w:p w:rsidR="006D44FE" w:rsidRPr="006D44FE" w:rsidRDefault="006D44FE" w:rsidP="006D44FE">
      <w:pPr>
        <w:spacing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C4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Основанием</w:t>
      </w:r>
      <w:r w:rsidRPr="006D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6D4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заседания комиссии является </w:t>
      </w:r>
      <w:r w:rsidRPr="006D44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от Магаданского областного управления инкассации – филиал Российского объединения инкассации  от 19.01.2015 г. №34 о трудоустройстве гражданки Григорьевой М.В.</w:t>
      </w:r>
      <w:r w:rsidRPr="006D44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замещавшей в Управлении </w:t>
      </w:r>
      <w:r w:rsidRPr="006D4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государственной гражданской  службы, включенную в перечень должностей, утвержденный нормативным правовым актом Российской Федерации – специалист-эксперт отдела организационной, финансовой, правовой работы и кадров.</w:t>
      </w:r>
      <w:proofErr w:type="gramEnd"/>
    </w:p>
    <w:p w:rsidR="006D44FE" w:rsidRPr="006D44FE" w:rsidRDefault="006D44FE" w:rsidP="006D44F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6D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44FE" w:rsidRPr="006D44FE" w:rsidRDefault="006D44FE" w:rsidP="006D44F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6D44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согласие (несогласие) Комиссии по урегулированию конфликта интересов Управления Роскомнадзора по Магаданской области и Чукотского автономного округа  на замещение должности ведущего специалиста по кадрам в некоммерческой организации, а именно в Магаданском областном управлении инкассации – филиал Российского объединения инкассации не требуется, поскольку должностные обязанности Григорьевой М.В. не входили в отдельные функции государственного управления  Магаданским областным управлением инкассации – филиал Российского объединения</w:t>
      </w:r>
      <w:proofErr w:type="gramEnd"/>
      <w:r w:rsidRPr="006D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инкассации «</w:t>
      </w:r>
      <w:proofErr w:type="spellStart"/>
      <w:r w:rsidRPr="006D44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Росинкас</w:t>
      </w:r>
      <w:proofErr w:type="spellEnd"/>
      <w:r w:rsidRPr="006D44F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Уведомление от 19.01.2015 г. №34 о трудоустройстве гражданки Григорьевой М.В. рассмотрено и принято к сведению.</w:t>
      </w:r>
    </w:p>
    <w:p w:rsidR="009231F0" w:rsidRDefault="009231F0" w:rsidP="009231F0">
      <w:pPr>
        <w:pStyle w:val="a4"/>
        <w:spacing w:line="360" w:lineRule="auto"/>
        <w:ind w:firstLine="709"/>
        <w:jc w:val="both"/>
        <w:rPr>
          <w:szCs w:val="24"/>
        </w:rPr>
      </w:pPr>
      <w:r w:rsidRPr="009231F0">
        <w:rPr>
          <w:b/>
          <w:szCs w:val="24"/>
          <w:u w:val="single"/>
        </w:rPr>
        <w:t>19 июня 2015 года</w:t>
      </w:r>
      <w:r>
        <w:rPr>
          <w:sz w:val="28"/>
          <w:szCs w:val="28"/>
        </w:rPr>
        <w:t xml:space="preserve"> </w:t>
      </w:r>
      <w:r>
        <w:rPr>
          <w:szCs w:val="24"/>
        </w:rPr>
        <w:t>состоялось</w:t>
      </w:r>
      <w:r w:rsidRPr="001777BF">
        <w:rPr>
          <w:szCs w:val="24"/>
        </w:rPr>
        <w:t xml:space="preserve"> заседани</w:t>
      </w:r>
      <w:r w:rsidR="00BC48F3">
        <w:rPr>
          <w:szCs w:val="24"/>
        </w:rPr>
        <w:t>е</w:t>
      </w:r>
      <w:r w:rsidRPr="001777BF">
        <w:rPr>
          <w:szCs w:val="24"/>
        </w:rPr>
        <w:t xml:space="preserve"> Комиссии по урегулированию конфликта интересов, утвержденной Приказом Управления Роскомнадзора по Магаданской области и Чукотскому автономному округу от 12.01.2015 г. № 19-од </w:t>
      </w:r>
    </w:p>
    <w:p w:rsidR="009231F0" w:rsidRPr="009231F0" w:rsidRDefault="009231F0" w:rsidP="009231F0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1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gramStart"/>
      <w:r w:rsidR="00BC48F3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bookmarkStart w:id="0" w:name="_GoBack"/>
      <w:bookmarkEnd w:id="0"/>
      <w:r w:rsidRPr="00BC4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Основанием</w:t>
      </w:r>
      <w:r w:rsidRPr="0092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923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заседания комиссии является </w:t>
      </w:r>
      <w:r w:rsidRPr="0092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от </w:t>
      </w:r>
      <w:r w:rsidRPr="0092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по управлению муниципальным имуществом мэрии города Магадана  от 11.06.2015г. №02/2542</w:t>
      </w:r>
      <w:r w:rsidRPr="0092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трудоустройстве гражданки </w:t>
      </w:r>
      <w:proofErr w:type="spellStart"/>
      <w:r w:rsidRPr="009231F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Шумской</w:t>
      </w:r>
      <w:proofErr w:type="spellEnd"/>
      <w:r w:rsidRPr="0092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Я.М.</w:t>
      </w:r>
      <w:r w:rsidRPr="00923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замещавшей в Управлении </w:t>
      </w:r>
      <w:r w:rsidRPr="00923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государственной гражданской  службы, включенную в перечень должностей, утвержденный нормативным правовым актом Российской Федерации – ведущий специалист-эксперт отдела организационной, финансовой, правовой работы и кадров.</w:t>
      </w:r>
      <w:proofErr w:type="gramEnd"/>
    </w:p>
    <w:p w:rsidR="009231F0" w:rsidRPr="009231F0" w:rsidRDefault="009231F0" w:rsidP="009231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Указа Президента РФ  от 18.05.2009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в Управлении</w:t>
      </w:r>
      <w:proofErr w:type="gramEnd"/>
      <w:r w:rsidRPr="0092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от </w:t>
      </w:r>
      <w:r w:rsidRPr="00923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23.01.2015 г. № 34-од утвержден </w:t>
      </w:r>
      <w:r w:rsidRPr="0092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конкретных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</w:t>
      </w:r>
      <w:r w:rsidRPr="00923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  <w:proofErr w:type="gramEnd"/>
    </w:p>
    <w:p w:rsidR="009231F0" w:rsidRPr="009231F0" w:rsidRDefault="009231F0" w:rsidP="009231F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231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</w:p>
    <w:p w:rsidR="009231F0" w:rsidRPr="009231F0" w:rsidRDefault="009231F0" w:rsidP="009231F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92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согласие (несогласие) Комиссии по урегулированию конфликта интересов Управления Роскомнадзора по Магаданской области и Чукотского автономного округа  на замещение должности главного специалиста организационно-правового отдела, а именно в Комитете по управлению муниципальным имуществом мэрии города Магадана  не требуется, поскольку должностные обязанности </w:t>
      </w:r>
      <w:proofErr w:type="spellStart"/>
      <w:r w:rsidRPr="009231F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Шумской</w:t>
      </w:r>
      <w:proofErr w:type="spellEnd"/>
      <w:r w:rsidRPr="0092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Я.М. не входили в отдельные функции государственного управления  Комитетом по управлению муниципальным имуществом мэрии города Магадана.</w:t>
      </w:r>
      <w:proofErr w:type="gramEnd"/>
      <w:r w:rsidRPr="0092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от 11.06.2015 г. №02/2542 о трудоустройстве гражданки </w:t>
      </w:r>
      <w:proofErr w:type="spellStart"/>
      <w:r w:rsidRPr="009231F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Шумской</w:t>
      </w:r>
      <w:proofErr w:type="spellEnd"/>
      <w:r w:rsidRPr="0092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Я.М. рассмотрено и принято к сведению.</w:t>
      </w:r>
    </w:p>
    <w:p w:rsidR="00401F21" w:rsidRDefault="009231F0" w:rsidP="00401F21">
      <w:pPr>
        <w:spacing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9231F0">
        <w:rPr>
          <w:rFonts w:ascii="Times New Roman" w:hAnsi="Times New Roman" w:cs="Times New Roman"/>
          <w:b/>
          <w:sz w:val="24"/>
          <w:szCs w:val="24"/>
          <w:u w:val="single"/>
        </w:rPr>
        <w:t>02 июля 2015 года</w:t>
      </w:r>
      <w:r w:rsidRPr="009231F0">
        <w:rPr>
          <w:rFonts w:ascii="Times New Roman" w:hAnsi="Times New Roman" w:cs="Times New Roman"/>
          <w:szCs w:val="24"/>
          <w:u w:val="single"/>
        </w:rPr>
        <w:t xml:space="preserve"> </w:t>
      </w:r>
      <w:r w:rsidR="00401F21" w:rsidRPr="009231F0">
        <w:rPr>
          <w:rFonts w:ascii="Times New Roman" w:hAnsi="Times New Roman" w:cs="Times New Roman"/>
          <w:color w:val="000000"/>
          <w:sz w:val="24"/>
          <w:szCs w:val="24"/>
        </w:rPr>
        <w:t>состоялось</w:t>
      </w:r>
      <w:r w:rsidR="00401F21" w:rsidRPr="00401F21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="00401F21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з</w:t>
      </w:r>
      <w:r w:rsidRPr="009231F0">
        <w:rPr>
          <w:rFonts w:ascii="Times New Roman" w:hAnsi="Times New Roman" w:cs="Times New Roman"/>
          <w:sz w:val="24"/>
          <w:szCs w:val="24"/>
        </w:rPr>
        <w:t>аседани</w:t>
      </w:r>
      <w:r w:rsidR="00BC48F3">
        <w:rPr>
          <w:rFonts w:ascii="Times New Roman" w:hAnsi="Times New Roman" w:cs="Times New Roman"/>
          <w:sz w:val="24"/>
          <w:szCs w:val="24"/>
        </w:rPr>
        <w:t>е</w:t>
      </w:r>
      <w:r w:rsidRPr="009231F0">
        <w:rPr>
          <w:rFonts w:ascii="Times New Roman" w:hAnsi="Times New Roman" w:cs="Times New Roman"/>
          <w:sz w:val="24"/>
          <w:szCs w:val="24"/>
        </w:rPr>
        <w:t xml:space="preserve"> Комиссии по урегулированию конфликта интересов, утвержденной Приказом Управления Роскомнадзора по Магаданской области и Чукотскому автономному округу от </w:t>
      </w:r>
      <w:r w:rsidRPr="009231F0">
        <w:rPr>
          <w:rFonts w:ascii="Times New Roman" w:hAnsi="Times New Roman" w:cs="Times New Roman"/>
          <w:color w:val="000000"/>
          <w:sz w:val="24"/>
          <w:szCs w:val="24"/>
        </w:rPr>
        <w:t>12.01.2015 г. № 19 (в ред. пр. от 19.06.2015 г. №80, от 23.06.2015 г. №84, от 23.06.2015 г. №85)</w:t>
      </w:r>
      <w:r w:rsidR="00401F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231F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01F21" w:rsidRPr="00401F21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="00401F21" w:rsidRPr="00401F2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 </w:t>
      </w:r>
    </w:p>
    <w:p w:rsidR="00401F21" w:rsidRPr="00401F21" w:rsidRDefault="00401F21" w:rsidP="00BC48F3">
      <w:pPr>
        <w:spacing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48F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Основанием</w:t>
      </w:r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для </w:t>
      </w:r>
      <w:r w:rsidRPr="00401F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проведения заседания Комиссии является </w:t>
      </w:r>
      <w:r w:rsidRPr="00401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от 18.06.2015 г. государственного гражданского служащего – ведущего специалиста-эксперта отдела контроля (надзора) в сфере связи – Куприяновой Ирины Владимировны, в котором сообщается о</w:t>
      </w:r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наличии близкого родства с Куприяновым М.Ю. (супруг), являющимся сотрудником Общества </w:t>
      </w:r>
      <w:proofErr w:type="gramStart"/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ограниченной ответственностью «</w:t>
      </w:r>
      <w:proofErr w:type="spellStart"/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СоФиТ</w:t>
      </w:r>
      <w:proofErr w:type="spellEnd"/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КТВ» и Общества с ограниченной ответственностью «Дальневосточная телекоммуникационная компания», осуществляющим свою профессиональную деятельность в сферах, которых </w:t>
      </w:r>
      <w:proofErr w:type="spellStart"/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Роскомнадзор</w:t>
      </w:r>
      <w:proofErr w:type="spellEnd"/>
      <w:proofErr w:type="gramEnd"/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16 марта </w:t>
      </w:r>
      <w:smartTag w:uri="urn:schemas-microsoft-com:office:smarttags" w:element="metricconverter">
        <w:smartTagPr>
          <w:attr w:name="ProductID" w:val="2009 г"/>
        </w:smartTagPr>
        <w:r w:rsidRPr="00401F21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2009 г</w:t>
        </w:r>
      </w:smartTag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№ 228 «О Федеральной службе по надзору в сфере связи, информационных технологий и массовых коммуникаций» проводит контрольные и  надзорные функции.</w:t>
      </w:r>
    </w:p>
    <w:p w:rsidR="00401F21" w:rsidRPr="00401F21" w:rsidRDefault="00401F21" w:rsidP="00401F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 личной заинтересованностью государственного служащего, которая влияет или может повлиять на надлежащее исполнение им должностных (служебных) обязанностей, понимается возможность получения государственным гражданским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401F21" w:rsidRPr="00401F21" w:rsidRDefault="00401F21" w:rsidP="00401F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Государственный гражданский служащий обязан принимать меры по недопущению любой возможности возникновения конфликта интересов. Государственный гражданский служащий обязан в письменной форме проинформировать (уведомить) представителя нанимателя (руководителя) о возникшем конфликте интересов или о возможности его возникновения. </w:t>
      </w:r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Представитель нанимателя (руководитель), после того как ему стало известно о возникновении у государственного служащего личной заинтересованности, которая приведет или может привести к конфликту интересов, обязан принять меры по предотвращению или урегулированию конфликта интересов.</w:t>
      </w:r>
    </w:p>
    <w:p w:rsidR="00401F21" w:rsidRPr="00401F21" w:rsidRDefault="00401F21" w:rsidP="00401F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Непринятие государственным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гражданского служащего с государственной службы в соответствии с законодательством Российской Федерации.</w:t>
      </w:r>
    </w:p>
    <w:p w:rsidR="00401F21" w:rsidRPr="00401F21" w:rsidRDefault="00401F21" w:rsidP="00401F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 исполнение поручения руководителя Роскомнадзора  об организации работ по проверке соблюдения государственными гражданскими служащими Роскомнадзора и его территориальных органов ограничений и запретов, связанных с гражданской службой, а также требований предотвращения или урегулирования конфликта интересов и в целях предупреждения вышеназванных нарушений, на основании </w:t>
      </w:r>
      <w:r w:rsidRPr="00401F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Письма Роскомнадзора от 28.04.2011 № ПК-08730</w:t>
      </w:r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государственные гражданские служащие Управления  Роскомнадзора по Магаданской области и Чукотскому автономному округу проинформированы</w:t>
      </w:r>
      <w:proofErr w:type="gramEnd"/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неукоснительном соблюдении требований, предусмотренных ч.3 ст.19 Федерального закона от 27.07.2004 № 79-ФЗ «О государственной гражданской службе Российской Федерации».</w:t>
      </w:r>
    </w:p>
    <w:p w:rsidR="00401F21" w:rsidRPr="00401F21" w:rsidRDefault="00401F21" w:rsidP="00401F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Таким образом, государственным гражданским служащим, ответственным за кадровую работу была проведена проверка сведений, содержащихся в заявлении государственного гражданского служащего Куприяновой И.В.  на предмет наличия  </w:t>
      </w:r>
    </w:p>
    <w:p w:rsidR="00401F21" w:rsidRPr="00401F21" w:rsidRDefault="00401F21" w:rsidP="00401F2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указанных сведений о родстве (свойстве) в личном деле государственного гражданского служащего. Наличие указанных сведений в личном деле государственного гражданского служащего установлено.</w:t>
      </w:r>
    </w:p>
    <w:p w:rsidR="00401F21" w:rsidRPr="00401F21" w:rsidRDefault="00401F21" w:rsidP="00401F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01F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РАССМОТРЕЛИ:</w:t>
      </w:r>
    </w:p>
    <w:p w:rsidR="00401F21" w:rsidRPr="00401F21" w:rsidRDefault="00401F21" w:rsidP="00401F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Материалы, относящиеся к вопросу, включенному в повестку дня:</w:t>
      </w:r>
    </w:p>
    <w:p w:rsidR="00401F21" w:rsidRPr="00401F21" w:rsidRDefault="00401F21" w:rsidP="00401F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Заявление </w:t>
      </w:r>
      <w:r w:rsidRPr="00401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специалиста-эксперта отдела контроля (надзора) в сфере связи – Куприяновой Ирины Владимировны</w:t>
      </w:r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401F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18.06.2015 года;</w:t>
      </w:r>
    </w:p>
    <w:p w:rsidR="00401F21" w:rsidRPr="00401F21" w:rsidRDefault="00401F21" w:rsidP="00401F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Должностной регламент государственного гражданского служащего, </w:t>
      </w:r>
      <w:r w:rsidRPr="00401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специалиста-эксперта отдела контроля (надзора) в сфере связи – Куприяновой Ирины Владимировны от 01.04.2013 г.;</w:t>
      </w:r>
    </w:p>
    <w:p w:rsidR="00401F21" w:rsidRPr="00401F21" w:rsidRDefault="00401F21" w:rsidP="00401F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01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401F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Документы, подтверждающие факт наличия родства: копия паспорта гражданина РФ серия 44 08 №257353, выдан ТП ОФМС России по Магаданской области в </w:t>
      </w:r>
      <w:proofErr w:type="spellStart"/>
      <w:r w:rsidRPr="00401F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Ягоднинском</w:t>
      </w:r>
      <w:proofErr w:type="spellEnd"/>
      <w:r w:rsidRPr="00401F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районе, 23.04.2009г.</w:t>
      </w:r>
    </w:p>
    <w:p w:rsidR="00401F21" w:rsidRPr="00401F21" w:rsidRDefault="00401F21" w:rsidP="00401F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01F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 Справку начальника отдела контроля (надзора) в сфере связи от 25.06.2015г. о деятельности Куприяновой И.В. в Управлении.</w:t>
      </w:r>
    </w:p>
    <w:p w:rsidR="00401F21" w:rsidRPr="00401F21" w:rsidRDefault="00401F21" w:rsidP="00401F2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01F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5. Заключение отдела организационной финансовой, правовой работы и кадров в отношении </w:t>
      </w:r>
      <w:r w:rsidRPr="00401F2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ГГС Куприяновой И.В. от 25.06.2015 г.</w:t>
      </w:r>
    </w:p>
    <w:p w:rsidR="00401F21" w:rsidRPr="00401F21" w:rsidRDefault="00401F21" w:rsidP="00401F2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основании вышеизложенного, рассмотрев представленные материалы, с целью исключения возможности возникновения конфликта интересов, который мог бы повлиять на объективное исполнение должностных обязанностей ведущим специалистом-экспертом отдела контроля (надзора) в сфере связи</w:t>
      </w:r>
      <w:r w:rsidRPr="00401F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руководствуясь п.27 Положения  о комиссиях по соблюдению требований к служебному федеральных государственных служащих и урегулированию конфликта интересов, утвержденного Указом Президента РФ от 01.07.2010 № 821,</w:t>
      </w:r>
      <w:proofErr w:type="gramEnd"/>
    </w:p>
    <w:p w:rsidR="00401F21" w:rsidRPr="00401F21" w:rsidRDefault="00401F21" w:rsidP="00401F2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1F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РЕШИЛИ:</w:t>
      </w:r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01F21" w:rsidRPr="00401F21" w:rsidRDefault="00401F21" w:rsidP="00401F2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Установить запрет на осуществление ведущим </w:t>
      </w:r>
      <w:r w:rsidRPr="00401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специалистом-экспертом отдела контроля (надзора) в сфере связи – Куприяновой Ириной Владимировной</w:t>
      </w:r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контрольных и надзорных функций  в отношен</w:t>
      </w:r>
      <w:proofErr w:type="gramStart"/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ии ООО</w:t>
      </w:r>
      <w:proofErr w:type="gramEnd"/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proofErr w:type="spellStart"/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СоФиТ</w:t>
      </w:r>
      <w:proofErr w:type="spellEnd"/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КТВ» и ООО «Дальне-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401F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осточная телекоммуникационная компания» путем внесения изменений в  ее должностной регламент</w:t>
      </w:r>
      <w:r w:rsidRPr="00401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16A" w:rsidRPr="00D5616A" w:rsidRDefault="00D5616A" w:rsidP="00D5616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5616A">
        <w:rPr>
          <w:rFonts w:ascii="Times New Roman" w:hAnsi="Times New Roman" w:cs="Times New Roman"/>
          <w:sz w:val="24"/>
          <w:szCs w:val="24"/>
        </w:rPr>
        <w:t>2.</w:t>
      </w:r>
      <w:r w:rsidRPr="00D561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Основанием для </w:t>
      </w:r>
      <w:r w:rsidRPr="00D5616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проведения заседания Комиссии является: </w:t>
      </w:r>
    </w:p>
    <w:p w:rsidR="00D5616A" w:rsidRDefault="00D5616A" w:rsidP="00D5616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561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поступившая в адрес руководителя Управления докладная записка от 29.05.2015 г. №1 от специалиста-эксперта отдела организационной, финансовой,  правовой работы и кадров, ответственного лица </w:t>
      </w:r>
      <w:r w:rsidRPr="00D561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работу по профилактике коррупционных и иных правонарушений в Управлении в отношении государственного гражданского служащего Управления специалиста-эксперта отдела по защите прав субъектов персональных данных, надзора в сфере массовых коммуникаций и информационных технологий – </w:t>
      </w:r>
      <w:proofErr w:type="spellStart"/>
      <w:r w:rsidRPr="00D561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Бушевой</w:t>
      </w:r>
      <w:proofErr w:type="spellEnd"/>
      <w:r w:rsidRPr="00D561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С.И., с предложением дачи</w:t>
      </w:r>
      <w:proofErr w:type="gramEnd"/>
      <w:r w:rsidRPr="00D561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объяснений по факту заполнения отдельных разделов сведений о доходах, об имуществе и обязательствах имущественного характера н за 2014 год; </w:t>
      </w:r>
    </w:p>
    <w:p w:rsidR="00D5616A" w:rsidRPr="00D5616A" w:rsidRDefault="00D5616A" w:rsidP="00D5616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материалы служебной проверки </w:t>
      </w:r>
      <w:r w:rsidRPr="00D56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Управления Роскомнадзора по Магаданской области и Чукотскому автономному округу  в отношении  государственного гражданского служащего </w:t>
      </w:r>
      <w:proofErr w:type="spellStart"/>
      <w:r w:rsidRPr="00D56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Бушевой</w:t>
      </w:r>
      <w:proofErr w:type="spellEnd"/>
      <w:r w:rsidRPr="00D56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С.И.</w:t>
      </w:r>
    </w:p>
    <w:p w:rsidR="00D5616A" w:rsidRPr="00D5616A" w:rsidRDefault="00D5616A" w:rsidP="00D5616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D561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ходе проведения служебной проверки по соблюдению законодательства о государственной службе и противодействии коррупции, выявлен факт представления  специалистом-экспертом отдела по защите прав субъектов персональных данных, надзора в сфере массовых коммуникаций и информационных технологий – </w:t>
      </w:r>
      <w:proofErr w:type="spellStart"/>
      <w:r w:rsidRPr="00D561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Бушевой</w:t>
      </w:r>
      <w:proofErr w:type="spellEnd"/>
      <w:r w:rsidRPr="00D561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С.И., неполных сведений указанных  в  справке о доходах, об имуществе и обязательствах имущественного за 2014 год, </w:t>
      </w:r>
      <w:proofErr w:type="spellStart"/>
      <w:r w:rsidRPr="00D561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т.ч</w:t>
      </w:r>
      <w:proofErr w:type="spellEnd"/>
      <w:r w:rsidRPr="00D561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D56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разделе 3 «Сведения об имуществе» (3.1</w:t>
      </w:r>
      <w:proofErr w:type="gramEnd"/>
      <w:r w:rsidRPr="00D56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«</w:t>
      </w:r>
      <w:proofErr w:type="gramStart"/>
      <w:r w:rsidRPr="00D56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Недвижимое имущество») не указаны наименования и реквизиты документа, являющегося законным основанием для возникновения права собственности.</w:t>
      </w:r>
      <w:proofErr w:type="gramEnd"/>
    </w:p>
    <w:p w:rsidR="00D5616A" w:rsidRPr="00D5616A" w:rsidRDefault="00D5616A" w:rsidP="00D561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D561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proofErr w:type="gramStart"/>
      <w:r w:rsidRPr="00D561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Комиссии по соблюдению требований к служебному поведению и урегулированию конфликта интересов предстоит рассмотреть и обсудить вопрос о достоверности (недостоверности) и полноты (неполноты) сведений о доходах, об имуществе и обязательствах имущественного характера за 2014 год, представленных государственным </w:t>
      </w:r>
      <w:r w:rsidRPr="00D561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 xml:space="preserve">гражданским служащим </w:t>
      </w:r>
      <w:proofErr w:type="spellStart"/>
      <w:r w:rsidRPr="00D561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Бушевой</w:t>
      </w:r>
      <w:proofErr w:type="spellEnd"/>
      <w:r w:rsidRPr="00D561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С.И. и принять решение о  применении (не применении) мер дисциплинарного взыскания в отношении государственного гражданского служащего.</w:t>
      </w:r>
      <w:proofErr w:type="gramEnd"/>
    </w:p>
    <w:p w:rsidR="00D5616A" w:rsidRPr="00D5616A" w:rsidRDefault="00D5616A" w:rsidP="00D561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561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РАССМОТРЕЛИ:</w:t>
      </w:r>
    </w:p>
    <w:p w:rsidR="00D5616A" w:rsidRPr="00D5616A" w:rsidRDefault="00D5616A" w:rsidP="00D561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61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Материалы, относящиеся к вопросу, включенному в повестку дня:</w:t>
      </w:r>
    </w:p>
    <w:p w:rsidR="00D5616A" w:rsidRPr="00D5616A" w:rsidRDefault="00D5616A" w:rsidP="00D561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561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Pr="00D5616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Докладная записка от 29.05.2015 г. №1 от специалиста-эксперта отдела организационной, финансовой,  правовой работы и кадров, ответственного лица </w:t>
      </w:r>
      <w:r w:rsidRPr="00D561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работу по профилактике коррупционных и иных правонарушений в Управлении.</w:t>
      </w:r>
    </w:p>
    <w:p w:rsidR="00D5616A" w:rsidRPr="00D5616A" w:rsidRDefault="00D5616A" w:rsidP="00D561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561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Приказ о проведении служебной проверки в отношении </w:t>
      </w:r>
      <w:proofErr w:type="spellStart"/>
      <w:r w:rsidRPr="00D561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Бушевой</w:t>
      </w:r>
      <w:proofErr w:type="spellEnd"/>
      <w:r w:rsidRPr="00D561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С.И. от 01.06.2015г. №75.</w:t>
      </w:r>
    </w:p>
    <w:p w:rsidR="00D5616A" w:rsidRPr="00D5616A" w:rsidRDefault="00D5616A" w:rsidP="00D561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561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Уведомление о даче письменных объяснений по факту нарушения требований законодательства в сфере государственной службы и противодействия коррупции от 01.06.2015г.  № 1283-03/49</w:t>
      </w:r>
    </w:p>
    <w:p w:rsidR="00D5616A" w:rsidRPr="00D5616A" w:rsidRDefault="00D5616A" w:rsidP="00D561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56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4. Письменное объяснение </w:t>
      </w:r>
      <w:proofErr w:type="spellStart"/>
      <w:r w:rsidRPr="00D56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Бушевой</w:t>
      </w:r>
      <w:proofErr w:type="spellEnd"/>
      <w:r w:rsidRPr="00D56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С.И. от  22.06.2015г.</w:t>
      </w:r>
    </w:p>
    <w:p w:rsidR="00D5616A" w:rsidRPr="00D5616A" w:rsidRDefault="00D5616A" w:rsidP="00D561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56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</w:t>
      </w:r>
      <w:r w:rsidRPr="00D5616A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D561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Заключение</w:t>
      </w:r>
      <w:r w:rsidRPr="00D5616A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D561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служебной проверки в отношении </w:t>
      </w:r>
      <w:r w:rsidRPr="00D5616A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D561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государственного гражданского служащего </w:t>
      </w:r>
      <w:proofErr w:type="spellStart"/>
      <w:r w:rsidRPr="00D56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Бушевой</w:t>
      </w:r>
      <w:proofErr w:type="spellEnd"/>
      <w:r w:rsidRPr="00D56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С.И. </w:t>
      </w:r>
      <w:r w:rsidRPr="00D561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26.06.2015г.</w:t>
      </w:r>
    </w:p>
    <w:p w:rsidR="00D5616A" w:rsidRPr="00D5616A" w:rsidRDefault="00D5616A" w:rsidP="00D561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56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6. Должностной регламент </w:t>
      </w:r>
      <w:r w:rsidRPr="00D561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специалиста-эксперта отдела по защите прав субъектов персональных данных и надзора в сфере массовых коммуникаций – </w:t>
      </w:r>
      <w:proofErr w:type="spellStart"/>
      <w:r w:rsidRPr="00D56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Бушевой</w:t>
      </w:r>
      <w:proofErr w:type="spellEnd"/>
      <w:r w:rsidRPr="00D56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С.И. от 01.04.2013г.</w:t>
      </w:r>
    </w:p>
    <w:p w:rsidR="00D5616A" w:rsidRPr="00D5616A" w:rsidRDefault="00D5616A" w:rsidP="00D561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56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7. С</w:t>
      </w:r>
      <w:r w:rsidRPr="00D561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правка о доходах, об имуществе и обязательствах имущественного характера за 2014 год ГГС </w:t>
      </w:r>
      <w:proofErr w:type="spellStart"/>
      <w:r w:rsidRPr="00D561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Бушевой</w:t>
      </w:r>
      <w:proofErr w:type="spellEnd"/>
      <w:r w:rsidRPr="00D561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С.И.</w:t>
      </w:r>
    </w:p>
    <w:p w:rsidR="00D5616A" w:rsidRPr="00D5616A" w:rsidRDefault="00D5616A" w:rsidP="00D5616A">
      <w:pPr>
        <w:widowControl w:val="0"/>
        <w:autoSpaceDE w:val="0"/>
        <w:autoSpaceDN w:val="0"/>
        <w:adjustRightInd w:val="0"/>
        <w:spacing w:after="0" w:line="360" w:lineRule="auto"/>
        <w:ind w:firstLine="50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5616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РЕШЕНИЕ:</w:t>
      </w:r>
      <w:r w:rsidRPr="00D56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D5616A" w:rsidRPr="00D5616A" w:rsidRDefault="00D5616A" w:rsidP="00D5616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56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ходе рассмотрения вопроса о достоверности (недостоверности) и полноты </w:t>
      </w:r>
    </w:p>
    <w:p w:rsidR="00AE2593" w:rsidRDefault="00D5616A" w:rsidP="00D5616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56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(неполноты) сведений о доходах, об имуществе и обязательствах имущественного характера за 2014 год, представленных государственным гражданским служащим </w:t>
      </w:r>
      <w:proofErr w:type="spellStart"/>
      <w:r w:rsidRPr="00D56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Бушевой</w:t>
      </w:r>
      <w:proofErr w:type="spellEnd"/>
      <w:r w:rsidRPr="00D561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С.И.</w:t>
      </w:r>
      <w:r w:rsidRPr="00D561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D5616A" w:rsidRPr="00AE2593" w:rsidRDefault="00D5616A" w:rsidP="00D5616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25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Комиссия решила, что </w:t>
      </w:r>
      <w:r w:rsidRPr="00AE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сведения о доходах, об имуществе и обязательствах имущественного характера за 2014 год, представленные государственным служащим являются неполными.</w:t>
      </w:r>
    </w:p>
    <w:p w:rsidR="006D44FE" w:rsidRPr="00AE2593" w:rsidRDefault="00D5616A" w:rsidP="007034F7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2593">
        <w:rPr>
          <w:rFonts w:ascii="Times New Roman" w:hAnsi="Times New Roman" w:cs="Times New Roman"/>
          <w:sz w:val="24"/>
          <w:szCs w:val="24"/>
        </w:rPr>
        <w:t xml:space="preserve">Комиссией принято решение рекомендовать: Руководителю Управления Роскомнадзора по Магаданской области и Чукотскому автономному округу применить к государственному служащему </w:t>
      </w:r>
      <w:proofErr w:type="spellStart"/>
      <w:r w:rsidRPr="00AE2593">
        <w:rPr>
          <w:rFonts w:ascii="Times New Roman" w:hAnsi="Times New Roman" w:cs="Times New Roman"/>
          <w:color w:val="000000"/>
          <w:sz w:val="24"/>
          <w:szCs w:val="24"/>
        </w:rPr>
        <w:t>Бушевой</w:t>
      </w:r>
      <w:proofErr w:type="spellEnd"/>
      <w:r w:rsidRPr="00AE2593">
        <w:rPr>
          <w:rFonts w:ascii="Times New Roman" w:hAnsi="Times New Roman" w:cs="Times New Roman"/>
          <w:color w:val="000000"/>
          <w:sz w:val="24"/>
          <w:szCs w:val="24"/>
        </w:rPr>
        <w:t xml:space="preserve"> С.И. </w:t>
      </w:r>
      <w:r w:rsidRPr="00AE2593">
        <w:rPr>
          <w:rFonts w:ascii="Times New Roman" w:hAnsi="Times New Roman" w:cs="Times New Roman"/>
          <w:sz w:val="24"/>
          <w:szCs w:val="24"/>
        </w:rPr>
        <w:t>конкретную меру ответственности.</w:t>
      </w:r>
    </w:p>
    <w:p w:rsidR="007034F7" w:rsidRDefault="007034F7" w:rsidP="007034F7">
      <w:pPr>
        <w:pStyle w:val="a4"/>
        <w:spacing w:line="360" w:lineRule="auto"/>
        <w:ind w:firstLine="709"/>
        <w:jc w:val="both"/>
        <w:rPr>
          <w:color w:val="000000"/>
          <w:szCs w:val="24"/>
        </w:rPr>
      </w:pPr>
      <w:r w:rsidRPr="007034F7">
        <w:rPr>
          <w:b/>
          <w:szCs w:val="24"/>
          <w:u w:val="single"/>
        </w:rPr>
        <w:t>16 июля 2015 года</w:t>
      </w:r>
      <w:r>
        <w:rPr>
          <w:b/>
          <w:szCs w:val="24"/>
          <w:u w:val="single"/>
        </w:rPr>
        <w:t xml:space="preserve"> </w:t>
      </w:r>
      <w:r w:rsidRPr="007034F7">
        <w:rPr>
          <w:szCs w:val="24"/>
        </w:rPr>
        <w:t xml:space="preserve">состоялось  заседание Комиссии по урегулированию конфликта интересов, утвержденной Приказом Управления Роскомнадзора по Магаданской области и Чукотскому автономному округу от </w:t>
      </w:r>
      <w:r w:rsidRPr="007034F7">
        <w:rPr>
          <w:color w:val="000000"/>
          <w:szCs w:val="24"/>
        </w:rPr>
        <w:t>12.01.2015 г. № 19 (в ред. пр. от 19.06.2015 г. №80, от 23.06.2015 г. №84, от 23.06.2015 г. №85)</w:t>
      </w:r>
    </w:p>
    <w:p w:rsidR="00AE2593" w:rsidRPr="00AE2593" w:rsidRDefault="00AE2593" w:rsidP="00AE2593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Основани</w:t>
      </w:r>
      <w:proofErr w:type="gramStart"/>
      <w:r w:rsidRPr="00AE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е-</w:t>
      </w:r>
      <w:proofErr w:type="gramEnd"/>
      <w:r w:rsidRPr="00AE25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рассмотрение уведомления от </w:t>
      </w:r>
      <w:r w:rsidRPr="00AE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отдела по защите прав субъектов персональных данных, </w:t>
      </w:r>
      <w:r w:rsidRPr="00AE2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 в сфере массовых коммуникаций и информационных технологий</w:t>
      </w:r>
      <w:r w:rsidRPr="00AE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Сергеевой Т.А. о намерении выполнять иную оплачиваемую работу.</w:t>
      </w:r>
    </w:p>
    <w:p w:rsidR="00AE2593" w:rsidRPr="00AE2593" w:rsidRDefault="00AE2593" w:rsidP="00AE259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  <w:r w:rsidRPr="00AE25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AE25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E2593" w:rsidRPr="00AE2593" w:rsidRDefault="00AE2593" w:rsidP="00AE259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259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Осуществление иной оплачиваемой деятельности ГГС Сергеевой Т.А. не противоречит нормам  Федерального закона «О государственной гражданской службе Российской Федерации».</w:t>
      </w:r>
    </w:p>
    <w:p w:rsidR="00AE2593" w:rsidRPr="00AE2593" w:rsidRDefault="00AE2593" w:rsidP="00AE259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25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Члены комиссии не нашли предпосылок к возникновению конфликта интересов при выполнении вышеназванной оплачиваемой работы. </w:t>
      </w:r>
    </w:p>
    <w:p w:rsidR="00AE2593" w:rsidRPr="00AE2593" w:rsidRDefault="00AE2593" w:rsidP="00AE2593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принята к сведению и приобщена к материалам личного дела.</w:t>
      </w:r>
    </w:p>
    <w:p w:rsidR="00AE2593" w:rsidRPr="00AE2593" w:rsidRDefault="00AE2593" w:rsidP="00AE2593">
      <w:pPr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593" w:rsidRPr="00AE2593" w:rsidRDefault="00AE2593" w:rsidP="007034F7">
      <w:pPr>
        <w:pStyle w:val="a4"/>
        <w:spacing w:line="360" w:lineRule="auto"/>
        <w:ind w:firstLine="709"/>
        <w:jc w:val="both"/>
        <w:rPr>
          <w:color w:val="FF0000"/>
          <w:szCs w:val="24"/>
        </w:rPr>
      </w:pPr>
    </w:p>
    <w:p w:rsidR="006D44FE" w:rsidRPr="00AE2593" w:rsidRDefault="006D44FE" w:rsidP="00CC367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677" w:rsidRPr="00AE2593" w:rsidRDefault="00EA2093" w:rsidP="00EA20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1B56" w:rsidRPr="00D5616A" w:rsidRDefault="00191B56" w:rsidP="00D07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1B56" w:rsidRPr="00D5616A" w:rsidRDefault="00191B56" w:rsidP="00D079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1B56" w:rsidRPr="00D5616A" w:rsidSect="00D5616A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492"/>
    <w:multiLevelType w:val="hybridMultilevel"/>
    <w:tmpl w:val="CE4E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67C0D"/>
    <w:multiLevelType w:val="hybridMultilevel"/>
    <w:tmpl w:val="077C6866"/>
    <w:lvl w:ilvl="0" w:tplc="0194F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2CE"/>
    <w:rsid w:val="000C20C4"/>
    <w:rsid w:val="00191127"/>
    <w:rsid w:val="00191B56"/>
    <w:rsid w:val="0021146C"/>
    <w:rsid w:val="00217D5F"/>
    <w:rsid w:val="00401F21"/>
    <w:rsid w:val="004816F1"/>
    <w:rsid w:val="004D4F96"/>
    <w:rsid w:val="004E5318"/>
    <w:rsid w:val="004F7E34"/>
    <w:rsid w:val="00582F21"/>
    <w:rsid w:val="006762CE"/>
    <w:rsid w:val="006D44FE"/>
    <w:rsid w:val="007034F7"/>
    <w:rsid w:val="007F0BBB"/>
    <w:rsid w:val="00822CBD"/>
    <w:rsid w:val="00824CAD"/>
    <w:rsid w:val="009231F0"/>
    <w:rsid w:val="00AE2593"/>
    <w:rsid w:val="00B92DF2"/>
    <w:rsid w:val="00BC48F3"/>
    <w:rsid w:val="00CC3677"/>
    <w:rsid w:val="00D079F6"/>
    <w:rsid w:val="00D5616A"/>
    <w:rsid w:val="00EA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77"/>
    <w:pPr>
      <w:ind w:left="720"/>
      <w:contextualSpacing/>
    </w:pPr>
  </w:style>
  <w:style w:type="paragraph" w:customStyle="1" w:styleId="ConsPlusNonformat">
    <w:name w:val="ConsPlusNonformat"/>
    <w:rsid w:val="00CC3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6D44FE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D44F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pc</cp:lastModifiedBy>
  <cp:revision>7</cp:revision>
  <dcterms:created xsi:type="dcterms:W3CDTF">2017-06-01T00:47:00Z</dcterms:created>
  <dcterms:modified xsi:type="dcterms:W3CDTF">2017-06-15T04:12:00Z</dcterms:modified>
</cp:coreProperties>
</file>